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92D050">
    <v:background id="_x0000_s1025" o:bwmode="white" fillcolor="#92d050" o:targetscreensize="1024,768">
      <v:fill color2="fill lighten(0)" angle="-90" focusposition=".5,.5" focussize="" method="linear sigma" type="gradientRadial"/>
    </v:background>
  </w:background>
  <w:body>
    <w:p w:rsidR="00912B2F" w:rsidRDefault="00A9523C" w:rsidP="00610247">
      <w:pPr>
        <w:spacing w:after="0" w:line="240" w:lineRule="auto"/>
        <w:rPr>
          <w:rFonts w:ascii="Trebuchet MS" w:hAnsi="Trebuchet MS"/>
          <w:b/>
          <w:noProof/>
        </w:rPr>
      </w:pPr>
      <w:r>
        <w:rPr>
          <w:rFonts w:ascii="Trebuchet MS" w:hAnsi="Trebuchet MS"/>
          <w:b/>
          <w:noProof/>
        </w:rPr>
        <w:t xml:space="preserve"> </w:t>
      </w:r>
      <w:r w:rsidR="00912B2F">
        <w:rPr>
          <w:rFonts w:ascii="Trebuchet MS" w:hAnsi="Trebuchet MS"/>
          <w:b/>
          <w:noProof/>
        </w:rPr>
        <w:t>INTRODUCTION</w:t>
      </w:r>
    </w:p>
    <w:p w:rsidR="004F5BCA" w:rsidRDefault="00912B2F" w:rsidP="00610247">
      <w:pPr>
        <w:spacing w:after="0" w:line="240" w:lineRule="auto"/>
        <w:jc w:val="both"/>
        <w:rPr>
          <w:rFonts w:ascii="Trebuchet MS" w:hAnsi="Trebuchet MS"/>
          <w:noProof/>
        </w:rPr>
      </w:pPr>
      <w:r w:rsidRPr="00912B2F">
        <w:rPr>
          <w:rFonts w:ascii="Trebuchet MS" w:hAnsi="Trebuchet MS"/>
          <w:noProof/>
        </w:rPr>
        <w:t xml:space="preserve">Matsapha Town Council as a local authority has a mandate to control and manage waste in the town as well as </w:t>
      </w:r>
      <w:r w:rsidR="00993EE3">
        <w:rPr>
          <w:rFonts w:ascii="Trebuchet MS" w:hAnsi="Trebuchet MS"/>
          <w:noProof/>
        </w:rPr>
        <w:t xml:space="preserve">to collect garbage thus promoting </w:t>
      </w:r>
      <w:r w:rsidRPr="00912B2F">
        <w:rPr>
          <w:rFonts w:ascii="Trebuchet MS" w:hAnsi="Trebuchet MS"/>
          <w:noProof/>
        </w:rPr>
        <w:t>cleanliness within the Matsapha town as guided by the Waste Regulations of 2000, Section 8.</w:t>
      </w:r>
    </w:p>
    <w:p w:rsidR="00610247" w:rsidRDefault="00610247" w:rsidP="00610247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802666" w:rsidRPr="00802666" w:rsidRDefault="00802666" w:rsidP="00610247">
      <w:pPr>
        <w:spacing w:after="0" w:line="240" w:lineRule="auto"/>
        <w:jc w:val="both"/>
        <w:rPr>
          <w:rFonts w:ascii="Trebuchet MS" w:hAnsi="Trebuchet MS"/>
          <w:b/>
          <w:noProof/>
        </w:rPr>
      </w:pPr>
      <w:r w:rsidRPr="00802666">
        <w:rPr>
          <w:rFonts w:ascii="Trebuchet MS" w:hAnsi="Trebuchet MS"/>
          <w:b/>
          <w:noProof/>
        </w:rPr>
        <w:t>CHALLENGES</w:t>
      </w:r>
    </w:p>
    <w:p w:rsidR="00C82DA2" w:rsidRDefault="00C82DA2" w:rsidP="0061024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hAnsi="Trebuchet MS"/>
          <w:noProof/>
        </w:rPr>
      </w:pPr>
      <w:r w:rsidRPr="00802666">
        <w:rPr>
          <w:rFonts w:ascii="Trebuchet MS" w:hAnsi="Trebuchet MS"/>
          <w:noProof/>
        </w:rPr>
        <w:t xml:space="preserve">Matsapha </w:t>
      </w:r>
      <w:r w:rsidR="00A1024C" w:rsidRPr="00802666">
        <w:rPr>
          <w:rFonts w:ascii="Trebuchet MS" w:hAnsi="Trebuchet MS"/>
          <w:noProof/>
        </w:rPr>
        <w:t xml:space="preserve">Town Council </w:t>
      </w:r>
      <w:r w:rsidR="00802666" w:rsidRPr="00802666">
        <w:rPr>
          <w:rFonts w:ascii="Trebuchet MS" w:hAnsi="Trebuchet MS"/>
          <w:noProof/>
        </w:rPr>
        <w:t xml:space="preserve">faces a challenge of </w:t>
      </w:r>
      <w:r w:rsidRPr="00802666">
        <w:rPr>
          <w:rFonts w:ascii="Trebuchet MS" w:hAnsi="Trebuchet MS"/>
          <w:noProof/>
        </w:rPr>
        <w:t>companies</w:t>
      </w:r>
      <w:r w:rsidR="00802666" w:rsidRPr="00802666">
        <w:rPr>
          <w:rFonts w:ascii="Trebuchet MS" w:hAnsi="Trebuchet MS"/>
          <w:noProof/>
        </w:rPr>
        <w:t xml:space="preserve"> that </w:t>
      </w:r>
      <w:r w:rsidRPr="00802666">
        <w:rPr>
          <w:rFonts w:ascii="Trebuchet MS" w:hAnsi="Trebuchet MS"/>
          <w:noProof/>
        </w:rPr>
        <w:t>store their waste at the kerbside for the refuse truck to collect without using suitable receptacles.</w:t>
      </w:r>
    </w:p>
    <w:p w:rsidR="00802666" w:rsidRDefault="00802666" w:rsidP="0061024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>The council also faces a challenge of companies producing large amounts of commercial/ industrial waste for the refuse truck to collect.</w:t>
      </w:r>
    </w:p>
    <w:p w:rsidR="00802666" w:rsidRDefault="00802666" w:rsidP="00610247">
      <w:pPr>
        <w:pStyle w:val="ListParagraph"/>
        <w:spacing w:after="0" w:line="240" w:lineRule="auto"/>
        <w:jc w:val="both"/>
        <w:rPr>
          <w:rFonts w:ascii="Trebuchet MS" w:hAnsi="Trebuchet MS"/>
          <w:noProof/>
        </w:rPr>
      </w:pPr>
    </w:p>
    <w:p w:rsidR="00802666" w:rsidRPr="00802666" w:rsidRDefault="00AC42C5" w:rsidP="00610247">
      <w:pPr>
        <w:spacing w:after="0" w:line="240" w:lineRule="auto"/>
        <w:jc w:val="both"/>
        <w:rPr>
          <w:rFonts w:ascii="Trebuchet MS" w:hAnsi="Trebuchet MS"/>
          <w:b/>
          <w:noProof/>
        </w:rPr>
      </w:pPr>
      <w:r>
        <w:rPr>
          <w:rFonts w:ascii="Trebuchet MS" w:hAnsi="Trebuchet MS"/>
          <w:b/>
          <w:noProof/>
        </w:rPr>
        <w:t>WHAT DOES THE LAW SAY?</w:t>
      </w:r>
    </w:p>
    <w:p w:rsidR="00802666" w:rsidRDefault="00802666" w:rsidP="00610247">
      <w:pPr>
        <w:spacing w:after="0"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According to the Waste Regulation, 2000 Section 9(1) </w:t>
      </w:r>
    </w:p>
    <w:p w:rsidR="005D3C66" w:rsidRDefault="006B16A4" w:rsidP="00610247">
      <w:pPr>
        <w:spacing w:after="0"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>“</w:t>
      </w:r>
      <w:r w:rsidR="00802666" w:rsidRPr="00750863">
        <w:rPr>
          <w:rFonts w:ascii="Trebuchet MS" w:hAnsi="Trebuchet MS"/>
          <w:noProof/>
        </w:rPr>
        <w:t>Every occupier of premises in an urban area shall provide suitable waste rece</w:t>
      </w:r>
      <w:r w:rsidR="00802666">
        <w:rPr>
          <w:rFonts w:ascii="Trebuchet MS" w:hAnsi="Trebuchet MS"/>
          <w:noProof/>
        </w:rPr>
        <w:t xml:space="preserve">ptacles </w:t>
      </w:r>
      <w:r w:rsidR="00802666" w:rsidRPr="00750863">
        <w:rPr>
          <w:rFonts w:ascii="Trebuchet MS" w:hAnsi="Trebuchet MS"/>
          <w:noProof/>
        </w:rPr>
        <w:t>for the reception and storage of waste produced upon the premises, and shall ensure that such waste is depos</w:t>
      </w:r>
      <w:r w:rsidR="004F5BCA">
        <w:rPr>
          <w:rFonts w:ascii="Trebuchet MS" w:hAnsi="Trebuchet MS"/>
          <w:noProof/>
        </w:rPr>
        <w:t>ited in these waste receptacles.</w:t>
      </w:r>
      <w:r>
        <w:rPr>
          <w:rFonts w:ascii="Trebuchet MS" w:hAnsi="Trebuchet MS"/>
          <w:noProof/>
        </w:rPr>
        <w:t>”</w:t>
      </w:r>
      <w:r w:rsidR="003A73AB">
        <w:rPr>
          <w:rFonts w:ascii="Trebuchet MS" w:hAnsi="Trebuchet MS"/>
          <w:noProof/>
        </w:rPr>
        <w:t xml:space="preserve"> </w:t>
      </w:r>
    </w:p>
    <w:p w:rsidR="005D3C66" w:rsidRDefault="004F5BCA" w:rsidP="005D3C66">
      <w:pPr>
        <w:spacing w:line="240" w:lineRule="auto"/>
        <w:jc w:val="center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507365</wp:posOffset>
                </wp:positionV>
                <wp:extent cx="1362075" cy="819150"/>
                <wp:effectExtent l="0" t="0" r="0" b="0"/>
                <wp:wrapNone/>
                <wp:docPr id="10" name="Multipl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819150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57D86" id="Multiply 10" o:spid="_x0000_s1026" style="position:absolute;margin-left:60pt;margin-top:39.95pt;width:107.25pt;height:6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62075,81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" path="m277489,279292l376784,114186,681038,297164,985291,114186r99295,165106l867953,409575r216633,130283l985291,704964,681038,521986,376784,704964,277489,539858,494122,409575,277489,279292xe" fillcolor="red" strokecolor="red" strokeweight="1pt">
                <v:stroke joinstyle="miter"/>
                <v:path arrowok="t" o:connecttype="custom" o:connectlocs="277489,279292;376784,114186;681038,297164;985291,114186;1084586,279292;867953,409575;1084586,539858;985291,704964;681038,521986;376784,704964;277489,539858;494122,409575;277489,279292" o:connectangles="0,0,0,0,0,0,0,0,0,0,0,0,0"/>
              </v:shape>
            </w:pict>
          </mc:Fallback>
        </mc:AlternateContent>
      </w:r>
      <w:r w:rsidR="0017567C">
        <w:rPr>
          <w:rFonts w:ascii="Trebuchet MS" w:hAnsi="Trebuchet MS"/>
          <w:noProof/>
        </w:rPr>
        <w:drawing>
          <wp:inline distT="0" distB="0" distL="0" distR="0">
            <wp:extent cx="2057400" cy="15589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P FOOD PROCESSORS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7" t="29657" r="17150"/>
                    <a:stretch/>
                  </pic:blipFill>
                  <pic:spPr bwMode="auto">
                    <a:xfrm>
                      <a:off x="0" y="0"/>
                      <a:ext cx="2057400" cy="1558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D3C66">
        <w:rPr>
          <w:rFonts w:ascii="Trebuchet MS" w:hAnsi="Trebuchet MS"/>
          <w:noProof/>
        </w:rPr>
        <w:t xml:space="preserve">         </w:t>
      </w:r>
    </w:p>
    <w:p w:rsidR="00610247" w:rsidRPr="00764DFF" w:rsidRDefault="00764DFF" w:rsidP="00BE1B53">
      <w:pPr>
        <w:spacing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 </w:t>
      </w:r>
      <w:r w:rsidR="00610247" w:rsidRPr="00527CF2">
        <w:rPr>
          <w:rFonts w:ascii="Trebuchet MS" w:hAnsi="Trebuchet MS"/>
          <w:i/>
          <w:noProof/>
        </w:rPr>
        <w:t>No overflowing gargabge bins</w:t>
      </w:r>
    </w:p>
    <w:p w:rsidR="00802666" w:rsidRDefault="00802666" w:rsidP="00610247">
      <w:pPr>
        <w:spacing w:after="0"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The Council is mandated to collect </w:t>
      </w:r>
      <w:r w:rsidRPr="00367722">
        <w:rPr>
          <w:rFonts w:ascii="Trebuchet MS" w:hAnsi="Trebuchet MS"/>
          <w:b/>
          <w:noProof/>
          <w:u w:val="single"/>
        </w:rPr>
        <w:t xml:space="preserve">ONLY </w:t>
      </w:r>
      <w:r>
        <w:rPr>
          <w:rFonts w:ascii="Trebuchet MS" w:hAnsi="Trebuchet MS"/>
          <w:noProof/>
        </w:rPr>
        <w:t>household or domestic waste</w:t>
      </w:r>
      <w:r w:rsidR="00367722">
        <w:rPr>
          <w:rFonts w:ascii="Trebuchet MS" w:hAnsi="Trebuchet MS"/>
          <w:noProof/>
        </w:rPr>
        <w:t>. I</w:t>
      </w:r>
      <w:r>
        <w:rPr>
          <w:rFonts w:ascii="Trebuchet MS" w:hAnsi="Trebuchet MS"/>
          <w:noProof/>
        </w:rPr>
        <w:t xml:space="preserve">ndustrial and commercial waste </w:t>
      </w:r>
      <w:r w:rsidRPr="00E7614C">
        <w:rPr>
          <w:rFonts w:ascii="Trebuchet MS" w:hAnsi="Trebuchet MS"/>
          <w:noProof/>
        </w:rPr>
        <w:t>is the responsibility of the producer</w:t>
      </w:r>
      <w:r>
        <w:rPr>
          <w:rFonts w:ascii="Trebuchet MS" w:hAnsi="Trebuchet MS"/>
          <w:noProof/>
        </w:rPr>
        <w:t xml:space="preserve">. </w:t>
      </w:r>
    </w:p>
    <w:p w:rsidR="005A6510" w:rsidRDefault="005A6510" w:rsidP="00BE1B53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C82DA2" w:rsidRDefault="005A6510" w:rsidP="005A6510">
      <w:pPr>
        <w:spacing w:after="0" w:line="240" w:lineRule="auto"/>
        <w:jc w:val="center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3BD13A" wp14:editId="16D67D28">
                <wp:simplePos x="0" y="0"/>
                <wp:positionH relativeFrom="column">
                  <wp:posOffset>1207771</wp:posOffset>
                </wp:positionH>
                <wp:positionV relativeFrom="paragraph">
                  <wp:posOffset>351790</wp:posOffset>
                </wp:positionV>
                <wp:extent cx="495300" cy="704850"/>
                <wp:effectExtent l="57150" t="57150" r="19050" b="381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704850"/>
                        </a:xfrm>
                        <a:prstGeom prst="line">
                          <a:avLst/>
                        </a:prstGeom>
                        <a:ln w="1174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EF6F16" id="Straight Connector 1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1pt,27.7pt" to="134.1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" strokecolor="red" strokeweight="9.25pt">
                <v:stroke joinstyle="miter"/>
              </v:line>
            </w:pict>
          </mc:Fallback>
        </mc:AlternateContent>
      </w:r>
      <w:r>
        <w:rPr>
          <w:rFonts w:ascii="Trebuchet MS" w:hAnsi="Trebuchet M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6BA2E8" wp14:editId="50556F47">
                <wp:simplePos x="0" y="0"/>
                <wp:positionH relativeFrom="column">
                  <wp:posOffset>998220</wp:posOffset>
                </wp:positionH>
                <wp:positionV relativeFrom="paragraph">
                  <wp:posOffset>732790</wp:posOffset>
                </wp:positionV>
                <wp:extent cx="228600" cy="266700"/>
                <wp:effectExtent l="57150" t="38100" r="57150" b="571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266700"/>
                        </a:xfrm>
                        <a:prstGeom prst="line">
                          <a:avLst/>
                        </a:prstGeom>
                        <a:ln w="117475"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CDD133" id="Straight Connector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6pt,57.7pt" to="96.6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" strokecolor="red" strokeweight="9.25pt">
                <v:stroke joinstyle="miter"/>
              </v:line>
            </w:pict>
          </mc:Fallback>
        </mc:AlternateContent>
      </w:r>
      <w:r w:rsidR="00A9523C">
        <w:rPr>
          <w:rFonts w:ascii="Trebuchet MS" w:hAnsi="Trebuchet MS"/>
          <w:noProof/>
        </w:rPr>
        <w:drawing>
          <wp:inline distT="0" distB="0" distL="0" distR="0">
            <wp:extent cx="1579772" cy="1818904"/>
            <wp:effectExtent l="0" t="5397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1114_100940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59" t="-392" r="19148" b="-573"/>
                    <a:stretch/>
                  </pic:blipFill>
                  <pic:spPr bwMode="auto">
                    <a:xfrm rot="5400000">
                      <a:off x="0" y="0"/>
                      <a:ext cx="1582323" cy="18218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7CF2" w:rsidRPr="00527CF2" w:rsidRDefault="00BE1B53" w:rsidP="00BE1B53">
      <w:pPr>
        <w:spacing w:after="0" w:line="240" w:lineRule="auto"/>
        <w:jc w:val="both"/>
        <w:rPr>
          <w:rFonts w:ascii="Trebuchet MS" w:hAnsi="Trebuchet MS"/>
          <w:i/>
          <w:noProof/>
        </w:rPr>
      </w:pPr>
      <w:r>
        <w:rPr>
          <w:rFonts w:ascii="Trebuchet MS" w:hAnsi="Trebuchet MS"/>
          <w:i/>
          <w:noProof/>
        </w:rPr>
        <w:t xml:space="preserve">Standard waste bins </w:t>
      </w:r>
      <w:r w:rsidR="00527CF2">
        <w:rPr>
          <w:rFonts w:ascii="Trebuchet MS" w:hAnsi="Trebuchet MS"/>
          <w:i/>
          <w:noProof/>
        </w:rPr>
        <w:t>should be always covered to p</w:t>
      </w:r>
      <w:r w:rsidR="00157752">
        <w:rPr>
          <w:rFonts w:ascii="Trebuchet MS" w:hAnsi="Trebuchet MS"/>
          <w:i/>
          <w:noProof/>
        </w:rPr>
        <w:t>revent stray animals, rodents and birds from tampering</w:t>
      </w:r>
      <w:r w:rsidR="00527CF2">
        <w:rPr>
          <w:rFonts w:ascii="Trebuchet MS" w:hAnsi="Trebuchet MS"/>
          <w:i/>
          <w:noProof/>
        </w:rPr>
        <w:t xml:space="preserve">. </w:t>
      </w:r>
    </w:p>
    <w:p w:rsidR="00610247" w:rsidRPr="004F5BCA" w:rsidRDefault="00610247" w:rsidP="00610247">
      <w:pPr>
        <w:spacing w:after="0" w:line="240" w:lineRule="auto"/>
        <w:rPr>
          <w:rFonts w:ascii="Trebuchet MS" w:hAnsi="Trebuchet MS"/>
          <w:noProof/>
        </w:rPr>
      </w:pPr>
    </w:p>
    <w:p w:rsidR="00C93A9B" w:rsidRDefault="00AC42C5" w:rsidP="00610247">
      <w:pPr>
        <w:spacing w:after="0" w:line="240" w:lineRule="auto"/>
        <w:rPr>
          <w:rFonts w:ascii="Trebuchet MS" w:hAnsi="Trebuchet MS"/>
          <w:b/>
          <w:noProof/>
        </w:rPr>
      </w:pPr>
      <w:r>
        <w:rPr>
          <w:rFonts w:ascii="Trebuchet MS" w:hAnsi="Trebuchet MS"/>
          <w:b/>
          <w:noProof/>
        </w:rPr>
        <w:t>WHAT IS MEANT BY COMMERCIAL, INDUSTRIAL AND DOMESTIC WASTE?</w:t>
      </w:r>
    </w:p>
    <w:p w:rsidR="00AC42C5" w:rsidRPr="00750863" w:rsidRDefault="00AC42C5" w:rsidP="00610247">
      <w:pPr>
        <w:spacing w:after="0" w:line="240" w:lineRule="auto"/>
        <w:rPr>
          <w:rFonts w:ascii="Trebuchet MS" w:hAnsi="Trebuchet MS"/>
          <w:b/>
          <w:noProof/>
        </w:rPr>
      </w:pPr>
    </w:p>
    <w:p w:rsidR="00C82DA2" w:rsidRDefault="00750863" w:rsidP="00610247">
      <w:pPr>
        <w:spacing w:after="0" w:line="240" w:lineRule="auto"/>
        <w:jc w:val="both"/>
        <w:rPr>
          <w:rFonts w:ascii="Trebuchet MS" w:hAnsi="Trebuchet MS"/>
          <w:noProof/>
        </w:rPr>
      </w:pPr>
      <w:r w:rsidRPr="00750863">
        <w:rPr>
          <w:rFonts w:ascii="Trebuchet MS" w:hAnsi="Trebuchet MS"/>
          <w:noProof/>
        </w:rPr>
        <w:t>“</w:t>
      </w:r>
      <w:r w:rsidRPr="00750863">
        <w:rPr>
          <w:rFonts w:ascii="Trebuchet MS" w:hAnsi="Trebuchet MS"/>
          <w:b/>
          <w:noProof/>
        </w:rPr>
        <w:t>Commercial waste</w:t>
      </w:r>
      <w:r w:rsidRPr="00750863">
        <w:rPr>
          <w:rFonts w:ascii="Trebuchet MS" w:hAnsi="Trebuchet MS"/>
          <w:noProof/>
        </w:rPr>
        <w:t xml:space="preserve">” means waste from premises used wholly or mainly for the purposes of a trade or business or for the purposes of sport, recreation or </w:t>
      </w:r>
      <w:r w:rsidR="00C82DA2">
        <w:rPr>
          <w:rFonts w:ascii="Trebuchet MS" w:hAnsi="Trebuchet MS"/>
          <w:noProof/>
        </w:rPr>
        <w:t>entertainment.</w:t>
      </w:r>
    </w:p>
    <w:p w:rsidR="00C82DA2" w:rsidRPr="00750863" w:rsidRDefault="00C82DA2" w:rsidP="00610247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750863" w:rsidRPr="00750863" w:rsidRDefault="00750863" w:rsidP="00610247">
      <w:pPr>
        <w:spacing w:line="240" w:lineRule="auto"/>
        <w:jc w:val="both"/>
        <w:rPr>
          <w:rFonts w:ascii="Trebuchet MS" w:hAnsi="Trebuchet MS"/>
          <w:noProof/>
        </w:rPr>
      </w:pPr>
      <w:r w:rsidRPr="00750863">
        <w:rPr>
          <w:rFonts w:ascii="Trebuchet MS" w:hAnsi="Trebuchet MS"/>
          <w:noProof/>
        </w:rPr>
        <w:t>“</w:t>
      </w:r>
      <w:r w:rsidRPr="00750863">
        <w:rPr>
          <w:rFonts w:ascii="Trebuchet MS" w:hAnsi="Trebuchet MS"/>
          <w:b/>
          <w:noProof/>
        </w:rPr>
        <w:t>Industrial waste</w:t>
      </w:r>
      <w:r w:rsidRPr="00750863">
        <w:rPr>
          <w:rFonts w:ascii="Trebuchet MS" w:hAnsi="Trebuchet MS"/>
          <w:noProof/>
        </w:rPr>
        <w:t>” means waste from a factory or from any premises used for the purposes of, or in connection with, the provision to the public of: transport services by land, water or air; gas, water, electricity or sewerage services; or postal or telecommunications services.</w:t>
      </w:r>
    </w:p>
    <w:p w:rsidR="00527CF2" w:rsidRPr="00527CF2" w:rsidRDefault="00750863" w:rsidP="00527CF2">
      <w:pPr>
        <w:spacing w:line="240" w:lineRule="auto"/>
        <w:jc w:val="both"/>
        <w:rPr>
          <w:rFonts w:ascii="Trebuchet MS" w:hAnsi="Trebuchet MS"/>
          <w:noProof/>
        </w:rPr>
      </w:pPr>
      <w:r w:rsidRPr="00750863">
        <w:rPr>
          <w:rFonts w:ascii="Trebuchet MS" w:hAnsi="Trebuchet MS"/>
          <w:noProof/>
        </w:rPr>
        <w:t>“</w:t>
      </w:r>
      <w:r w:rsidRPr="00750863">
        <w:rPr>
          <w:rFonts w:ascii="Trebuchet MS" w:hAnsi="Trebuchet MS"/>
          <w:b/>
          <w:noProof/>
        </w:rPr>
        <w:t>Domestic waste</w:t>
      </w:r>
      <w:r w:rsidRPr="00750863">
        <w:rPr>
          <w:rFonts w:ascii="Trebuchet MS" w:hAnsi="Trebuchet MS"/>
          <w:noProof/>
        </w:rPr>
        <w:t>” means waste from any of the following premises: a home, premises forming part of a university or school or other educational establishment and premises forming part of a residential home, hospital or nursing home.</w:t>
      </w:r>
    </w:p>
    <w:p w:rsidR="00AC42C5" w:rsidRDefault="00AC42C5" w:rsidP="00610247">
      <w:pPr>
        <w:spacing w:after="0" w:line="240" w:lineRule="auto"/>
        <w:jc w:val="both"/>
        <w:rPr>
          <w:rFonts w:ascii="Trebuchet MS" w:hAnsi="Trebuchet MS"/>
          <w:b/>
          <w:noProof/>
        </w:rPr>
      </w:pPr>
      <w:r>
        <w:rPr>
          <w:rFonts w:ascii="Trebuchet MS" w:hAnsi="Trebuchet MS"/>
          <w:b/>
          <w:noProof/>
        </w:rPr>
        <w:t>MANAGING WASTE IN MATSAPHA</w:t>
      </w:r>
    </w:p>
    <w:p w:rsidR="00527CF2" w:rsidRDefault="00527CF2" w:rsidP="00610247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AC42C5" w:rsidRDefault="00157752" w:rsidP="00610247">
      <w:pPr>
        <w:spacing w:after="0"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In an </w:t>
      </w:r>
      <w:r w:rsidR="00BE1B53">
        <w:rPr>
          <w:rFonts w:ascii="Trebuchet MS" w:hAnsi="Trebuchet MS"/>
          <w:noProof/>
        </w:rPr>
        <w:t>endeavor to assure the cleanliness of the town,</w:t>
      </w:r>
      <w:r>
        <w:rPr>
          <w:rFonts w:ascii="Trebuchet MS" w:hAnsi="Trebuchet MS"/>
          <w:noProof/>
        </w:rPr>
        <w:t xml:space="preserve"> e</w:t>
      </w:r>
      <w:r w:rsidR="00AC42C5">
        <w:rPr>
          <w:rFonts w:ascii="Trebuchet MS" w:hAnsi="Trebuchet MS"/>
          <w:noProof/>
        </w:rPr>
        <w:t>very occupier of p</w:t>
      </w:r>
      <w:r w:rsidR="00BE1B53">
        <w:rPr>
          <w:rFonts w:ascii="Trebuchet MS" w:hAnsi="Trebuchet MS"/>
          <w:noProof/>
        </w:rPr>
        <w:t>remises in Matsapha is</w:t>
      </w:r>
      <w:r w:rsidR="00AC42C5">
        <w:rPr>
          <w:rFonts w:ascii="Trebuchet MS" w:hAnsi="Trebuchet MS"/>
          <w:noProof/>
        </w:rPr>
        <w:t xml:space="preserve"> advised to</w:t>
      </w:r>
      <w:r w:rsidR="00367722">
        <w:rPr>
          <w:rFonts w:ascii="Trebuchet MS" w:hAnsi="Trebuchet MS"/>
          <w:noProof/>
        </w:rPr>
        <w:t xml:space="preserve"> store waste in</w:t>
      </w:r>
      <w:r w:rsidR="00AC42C5">
        <w:rPr>
          <w:rFonts w:ascii="Trebuchet MS" w:hAnsi="Trebuchet MS"/>
          <w:noProof/>
        </w:rPr>
        <w:t xml:space="preserve"> </w:t>
      </w:r>
      <w:r w:rsidR="0065696C">
        <w:rPr>
          <w:rFonts w:ascii="Trebuchet MS" w:hAnsi="Trebuchet MS"/>
          <w:noProof/>
        </w:rPr>
        <w:t xml:space="preserve">covered </w:t>
      </w:r>
      <w:r w:rsidR="00BE1B53">
        <w:rPr>
          <w:rFonts w:ascii="Trebuchet MS" w:hAnsi="Trebuchet MS"/>
          <w:noProof/>
        </w:rPr>
        <w:t xml:space="preserve">standard </w:t>
      </w:r>
      <w:r w:rsidR="00AC42C5">
        <w:rPr>
          <w:rFonts w:ascii="Trebuchet MS" w:hAnsi="Trebuchet MS"/>
          <w:noProof/>
        </w:rPr>
        <w:t xml:space="preserve">refuse bins </w:t>
      </w:r>
      <w:r>
        <w:rPr>
          <w:rFonts w:ascii="Trebuchet MS" w:hAnsi="Trebuchet MS"/>
          <w:noProof/>
        </w:rPr>
        <w:t>or any suitable alternative storage agreed on with the Council for</w:t>
      </w:r>
      <w:r w:rsidR="00367722">
        <w:rPr>
          <w:rFonts w:ascii="Trebuchet MS" w:hAnsi="Trebuchet MS"/>
          <w:noProof/>
        </w:rPr>
        <w:t xml:space="preserve"> collect</w:t>
      </w:r>
      <w:r w:rsidR="00BE1B53">
        <w:rPr>
          <w:rFonts w:ascii="Trebuchet MS" w:hAnsi="Trebuchet MS"/>
          <w:noProof/>
        </w:rPr>
        <w:t>ion by refuse truck</w:t>
      </w:r>
      <w:r w:rsidR="00367722">
        <w:rPr>
          <w:rFonts w:ascii="Trebuchet MS" w:hAnsi="Trebuchet MS"/>
          <w:noProof/>
        </w:rPr>
        <w:t>. Domestic waste should</w:t>
      </w:r>
      <w:r w:rsidR="00AC42C5">
        <w:rPr>
          <w:rFonts w:ascii="Trebuchet MS" w:hAnsi="Trebuchet MS"/>
          <w:noProof/>
        </w:rPr>
        <w:t xml:space="preserve"> be </w:t>
      </w:r>
      <w:r w:rsidR="0065696C">
        <w:rPr>
          <w:rFonts w:ascii="Trebuchet MS" w:hAnsi="Trebuchet MS"/>
          <w:noProof/>
        </w:rPr>
        <w:t>placed in front of the premises</w:t>
      </w:r>
      <w:r w:rsidRPr="00157752">
        <w:rPr>
          <w:rFonts w:ascii="Trebuchet MS" w:hAnsi="Trebuchet MS"/>
          <w:noProof/>
        </w:rPr>
        <w:t xml:space="preserve"> </w:t>
      </w:r>
      <w:r>
        <w:rPr>
          <w:rFonts w:ascii="Trebuchet MS" w:hAnsi="Trebuchet MS"/>
          <w:noProof/>
        </w:rPr>
        <w:t>on the scheduled date for collection</w:t>
      </w:r>
      <w:r w:rsidR="00367722">
        <w:rPr>
          <w:rFonts w:ascii="Trebuchet MS" w:hAnsi="Trebuchet MS"/>
          <w:noProof/>
        </w:rPr>
        <w:t>,</w:t>
      </w:r>
      <w:r w:rsidR="0065696C">
        <w:rPr>
          <w:rFonts w:ascii="Trebuchet MS" w:hAnsi="Trebuchet MS"/>
          <w:noProof/>
        </w:rPr>
        <w:t xml:space="preserve"> </w:t>
      </w:r>
      <w:r w:rsidR="00AC42C5" w:rsidRPr="00592E0D">
        <w:rPr>
          <w:rFonts w:ascii="Trebuchet MS" w:hAnsi="Trebuchet MS"/>
          <w:noProof/>
        </w:rPr>
        <w:t>in a place accessible to the waste collec</w:t>
      </w:r>
      <w:r w:rsidR="00367722">
        <w:rPr>
          <w:rFonts w:ascii="Trebuchet MS" w:hAnsi="Trebuchet MS"/>
          <w:noProof/>
        </w:rPr>
        <w:t>tion vehicles and</w:t>
      </w:r>
      <w:r w:rsidR="00AC42C5" w:rsidRPr="00592E0D">
        <w:rPr>
          <w:rFonts w:ascii="Trebuchet MS" w:hAnsi="Trebuchet MS"/>
          <w:noProof/>
        </w:rPr>
        <w:t xml:space="preserve"> all empty receptacles </w:t>
      </w:r>
      <w:r w:rsidR="00367722">
        <w:rPr>
          <w:rFonts w:ascii="Trebuchet MS" w:hAnsi="Trebuchet MS"/>
          <w:noProof/>
        </w:rPr>
        <w:t>should be removed within twelve hours after</w:t>
      </w:r>
      <w:r w:rsidR="00AC42C5" w:rsidRPr="00592E0D">
        <w:rPr>
          <w:rFonts w:ascii="Trebuchet MS" w:hAnsi="Trebuchet MS"/>
          <w:noProof/>
        </w:rPr>
        <w:t xml:space="preserve"> the collection of the waste</w:t>
      </w:r>
      <w:r w:rsidR="00367722">
        <w:rPr>
          <w:rFonts w:ascii="Trebuchet MS" w:hAnsi="Trebuchet MS"/>
          <w:noProof/>
        </w:rPr>
        <w:t>.</w:t>
      </w:r>
    </w:p>
    <w:p w:rsidR="00157752" w:rsidRDefault="00157752" w:rsidP="00610247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65696C" w:rsidRDefault="00157752" w:rsidP="00610247">
      <w:pPr>
        <w:spacing w:after="0"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>Occupiers who produce C</w:t>
      </w:r>
      <w:r w:rsidR="0065696C">
        <w:rPr>
          <w:rFonts w:ascii="Trebuchet MS" w:hAnsi="Trebuchet MS"/>
          <w:noProof/>
        </w:rPr>
        <w:t>ommercial and Industri</w:t>
      </w:r>
      <w:r>
        <w:rPr>
          <w:rFonts w:ascii="Trebuchet MS" w:hAnsi="Trebuchet MS"/>
          <w:noProof/>
        </w:rPr>
        <w:t xml:space="preserve">al waste should make an arrangement </w:t>
      </w:r>
      <w:r w:rsidR="0065696C">
        <w:rPr>
          <w:rFonts w:ascii="Trebuchet MS" w:hAnsi="Trebuchet MS"/>
          <w:noProof/>
        </w:rPr>
        <w:t>with</w:t>
      </w:r>
      <w:r>
        <w:rPr>
          <w:rFonts w:ascii="Trebuchet MS" w:hAnsi="Trebuchet MS"/>
          <w:noProof/>
        </w:rPr>
        <w:t xml:space="preserve"> the</w:t>
      </w:r>
      <w:r w:rsidR="0065696C">
        <w:rPr>
          <w:rFonts w:ascii="Trebuchet MS" w:hAnsi="Trebuchet MS"/>
          <w:noProof/>
        </w:rPr>
        <w:t xml:space="preserve"> Council</w:t>
      </w:r>
      <w:r>
        <w:rPr>
          <w:rFonts w:ascii="Trebuchet MS" w:hAnsi="Trebuchet MS"/>
          <w:noProof/>
        </w:rPr>
        <w:t xml:space="preserve"> or any collection service company to collect their waste</w:t>
      </w:r>
      <w:r w:rsidR="0065696C">
        <w:rPr>
          <w:rFonts w:ascii="Trebuchet MS" w:hAnsi="Trebuchet MS"/>
          <w:noProof/>
        </w:rPr>
        <w:t>.</w:t>
      </w:r>
    </w:p>
    <w:p w:rsidR="00527CF2" w:rsidRDefault="00527CF2" w:rsidP="00610247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17567C" w:rsidRDefault="00367722" w:rsidP="004F5BCA">
      <w:pPr>
        <w:spacing w:line="240" w:lineRule="auto"/>
        <w:jc w:val="center"/>
        <w:rPr>
          <w:rFonts w:ascii="Trebuchet MS" w:hAnsi="Trebuchet MS"/>
          <w:i/>
          <w:noProof/>
          <w:sz w:val="18"/>
          <w:szCs w:val="18"/>
        </w:rPr>
      </w:pPr>
      <w:r>
        <w:rPr>
          <w:rFonts w:ascii="Trebuchet MS" w:hAnsi="Trebuchet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FCBCD" wp14:editId="62FA2F4B">
                <wp:simplePos x="0" y="0"/>
                <wp:positionH relativeFrom="column">
                  <wp:posOffset>824865</wp:posOffset>
                </wp:positionH>
                <wp:positionV relativeFrom="paragraph">
                  <wp:posOffset>655320</wp:posOffset>
                </wp:positionV>
                <wp:extent cx="1247775" cy="561975"/>
                <wp:effectExtent l="0" t="0" r="0" b="0"/>
                <wp:wrapNone/>
                <wp:docPr id="3" name="Multipl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561975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31640" id="Multiply 3" o:spid="_x0000_s1026" style="position:absolute;margin-left:64.95pt;margin-top:51.6pt;width:98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" path="m272545,195231l326824,74714,623888,208506,920951,74714r54279,120517l784822,280988r190408,85756l920951,487261,623888,353469,326824,487261,272545,366744,462953,280988,272545,195231xe" fillcolor="red" strokecolor="red" strokeweight="1pt">
                <v:stroke joinstyle="miter"/>
                <v:path arrowok="t" o:connecttype="custom" o:connectlocs="272545,195231;326824,74714;623888,208506;920951,74714;975230,195231;784822,280988;975230,366744;920951,487261;623888,353469;326824,487261;272545,366744;462953,280988;272545,195231" o:connectangles="0,0,0,0,0,0,0,0,0,0,0,0,0"/>
              </v:shape>
            </w:pict>
          </mc:Fallback>
        </mc:AlternateContent>
      </w:r>
      <w:r w:rsidR="00C93A9B">
        <w:rPr>
          <w:rFonts w:ascii="Trebuchet MS" w:hAnsi="Trebuchet MS"/>
          <w:noProof/>
        </w:rPr>
        <w:drawing>
          <wp:inline distT="0" distB="0" distL="0" distR="0">
            <wp:extent cx="2326284" cy="15713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085" cy="1584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D4A" w:rsidRPr="00527CF2" w:rsidRDefault="0092102F" w:rsidP="004F5BCA">
      <w:pPr>
        <w:spacing w:line="240" w:lineRule="auto"/>
        <w:jc w:val="both"/>
        <w:rPr>
          <w:rFonts w:ascii="Trebuchet MS" w:hAnsi="Trebuchet MS"/>
          <w:i/>
          <w:noProof/>
        </w:rPr>
      </w:pPr>
      <w:r w:rsidRPr="00527CF2">
        <w:rPr>
          <w:rFonts w:ascii="Trebuchet MS" w:hAnsi="Trebuchet MS"/>
          <w:i/>
          <w:noProof/>
        </w:rPr>
        <w:t>Waste should be placed in recepticles</w:t>
      </w:r>
    </w:p>
    <w:p w:rsidR="0092102F" w:rsidRPr="0092102F" w:rsidRDefault="0092102F" w:rsidP="004F5BCA">
      <w:pPr>
        <w:spacing w:line="240" w:lineRule="auto"/>
        <w:jc w:val="both"/>
        <w:rPr>
          <w:rFonts w:ascii="Trebuchet MS" w:hAnsi="Trebuchet MS"/>
          <w:noProof/>
          <w:sz w:val="18"/>
          <w:szCs w:val="18"/>
        </w:rPr>
      </w:pPr>
    </w:p>
    <w:p w:rsidR="00720B34" w:rsidRDefault="0065696C" w:rsidP="004F5BCA">
      <w:pPr>
        <w:spacing w:after="0" w:line="240" w:lineRule="auto"/>
        <w:jc w:val="center"/>
        <w:rPr>
          <w:rFonts w:ascii="Trebuchet MS" w:hAnsi="Trebuchet MS"/>
          <w:i/>
          <w:noProof/>
          <w:sz w:val="18"/>
          <w:szCs w:val="18"/>
        </w:rPr>
      </w:pPr>
      <w:r>
        <w:rPr>
          <w:rFonts w:ascii="Trebuchet MS" w:hAnsi="Trebuchet M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EBF355" wp14:editId="22E2D88D">
                <wp:simplePos x="0" y="0"/>
                <wp:positionH relativeFrom="column">
                  <wp:posOffset>653415</wp:posOffset>
                </wp:positionH>
                <wp:positionV relativeFrom="paragraph">
                  <wp:posOffset>361315</wp:posOffset>
                </wp:positionV>
                <wp:extent cx="1276350" cy="752475"/>
                <wp:effectExtent l="0" t="0" r="0" b="0"/>
                <wp:wrapNone/>
                <wp:docPr id="7" name="Multipl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752475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7525A" id="Multiply 7" o:spid="_x0000_s1026" style="position:absolute;margin-left:51.45pt;margin-top:28.45pt;width:100.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6350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" path="m261606,256955l351489,104496,638175,273513,924861,104496r89883,152459l812417,376238r202327,119282l924861,647979,638175,478962,351489,647979,261606,495520,463933,376238,261606,256955xe" fillcolor="red" strokecolor="red" strokeweight="1pt">
                <v:stroke joinstyle="miter"/>
                <v:path arrowok="t" o:connecttype="custom" o:connectlocs="261606,256955;351489,104496;638175,273513;924861,104496;1014744,256955;812417,376238;1014744,495520;924861,647979;638175,478962;351489,647979;261606,495520;463933,376238;261606,256955" o:connectangles="0,0,0,0,0,0,0,0,0,0,0,0,0"/>
              </v:shape>
            </w:pict>
          </mc:Fallback>
        </mc:AlternateContent>
      </w:r>
      <w:r w:rsidR="00E7614C">
        <w:rPr>
          <w:rFonts w:ascii="Trebuchet MS" w:hAnsi="Trebuchet MS"/>
          <w:i/>
          <w:noProof/>
          <w:sz w:val="18"/>
          <w:szCs w:val="18"/>
        </w:rPr>
        <w:drawing>
          <wp:inline distT="0" distB="0" distL="0" distR="0">
            <wp:extent cx="2381250" cy="1561042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80704_085405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95" r="11621" b="12711"/>
                    <a:stretch/>
                  </pic:blipFill>
                  <pic:spPr bwMode="auto">
                    <a:xfrm>
                      <a:off x="0" y="0"/>
                      <a:ext cx="2396380" cy="1570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7CF2" w:rsidRPr="00E62AFA" w:rsidRDefault="001D361E" w:rsidP="00E62AFA">
      <w:pPr>
        <w:spacing w:after="0" w:line="240" w:lineRule="auto"/>
        <w:jc w:val="both"/>
        <w:rPr>
          <w:rFonts w:ascii="Trebuchet MS" w:hAnsi="Trebuchet MS"/>
          <w:i/>
          <w:noProof/>
        </w:rPr>
      </w:pPr>
      <w:r>
        <w:rPr>
          <w:rFonts w:ascii="Trebuchet MS" w:hAnsi="Trebuchet MS"/>
          <w:i/>
          <w:noProof/>
        </w:rPr>
        <w:t>Domestic waste sho</w:t>
      </w:r>
      <w:r w:rsidR="005D3C66">
        <w:rPr>
          <w:rFonts w:ascii="Trebuchet MS" w:hAnsi="Trebuchet MS"/>
          <w:i/>
          <w:noProof/>
        </w:rPr>
        <w:t>u</w:t>
      </w:r>
      <w:r>
        <w:rPr>
          <w:rFonts w:ascii="Trebuchet MS" w:hAnsi="Trebuchet MS"/>
          <w:i/>
          <w:noProof/>
        </w:rPr>
        <w:t>ld not be placed</w:t>
      </w:r>
      <w:r w:rsidR="0092102F" w:rsidRPr="00527CF2">
        <w:rPr>
          <w:rFonts w:ascii="Trebuchet MS" w:hAnsi="Trebuchet MS"/>
          <w:i/>
          <w:noProof/>
        </w:rPr>
        <w:t xml:space="preserve"> </w:t>
      </w:r>
      <w:r>
        <w:rPr>
          <w:rFonts w:ascii="Trebuchet MS" w:hAnsi="Trebuchet MS"/>
          <w:i/>
          <w:noProof/>
        </w:rPr>
        <w:t xml:space="preserve">in </w:t>
      </w:r>
      <w:r w:rsidR="00BE1B53">
        <w:rPr>
          <w:rFonts w:ascii="Trebuchet MS" w:hAnsi="Trebuchet MS"/>
          <w:i/>
          <w:noProof/>
        </w:rPr>
        <w:t>cargo containers, cages and drums</w:t>
      </w:r>
    </w:p>
    <w:p w:rsidR="00527CF2" w:rsidRDefault="00527CF2" w:rsidP="001E5063">
      <w:pPr>
        <w:jc w:val="both"/>
        <w:rPr>
          <w:rFonts w:ascii="Trebuchet MS" w:hAnsi="Trebuchet MS"/>
          <w:noProof/>
        </w:rPr>
      </w:pPr>
    </w:p>
    <w:p w:rsidR="009E48D1" w:rsidRDefault="000707D6" w:rsidP="000707D6">
      <w:pPr>
        <w:jc w:val="center"/>
        <w:rPr>
          <w:rFonts w:ascii="Trebuchet MS" w:hAnsi="Trebuchet MS"/>
          <w:b/>
          <w:noProof/>
        </w:rPr>
      </w:pPr>
      <w:r>
        <w:rPr>
          <w:rFonts w:ascii="Trebuchet MS" w:hAnsi="Trebuchet MS"/>
          <w:b/>
          <w:noProof/>
        </w:rPr>
        <w:t>WHAT TO DO:</w:t>
      </w:r>
    </w:p>
    <w:p w:rsidR="00720B34" w:rsidRDefault="00720B34" w:rsidP="004F5BCA">
      <w:pPr>
        <w:spacing w:after="0"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 xml:space="preserve">Listed below are the guidelines, should you require </w:t>
      </w:r>
      <w:r w:rsidR="0092102F">
        <w:rPr>
          <w:rFonts w:ascii="Trebuchet MS" w:hAnsi="Trebuchet MS"/>
          <w:noProof/>
        </w:rPr>
        <w:t xml:space="preserve">storage and disposal of industrial/ </w:t>
      </w:r>
      <w:r>
        <w:rPr>
          <w:rFonts w:ascii="Trebuchet MS" w:hAnsi="Trebuchet MS"/>
          <w:noProof/>
        </w:rPr>
        <w:t>commercial waste;</w:t>
      </w:r>
    </w:p>
    <w:p w:rsidR="009E48D1" w:rsidRPr="00720B34" w:rsidRDefault="009E48D1" w:rsidP="004F5BCA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720B34" w:rsidRDefault="00720B34" w:rsidP="004F5BC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t>M</w:t>
      </w:r>
      <w:r w:rsidRPr="00720B34">
        <w:rPr>
          <w:rFonts w:ascii="Trebuchet MS" w:hAnsi="Trebuchet MS"/>
          <w:noProof/>
        </w:rPr>
        <w:t>ake</w:t>
      </w:r>
      <w:r>
        <w:rPr>
          <w:rFonts w:ascii="Trebuchet MS" w:hAnsi="Trebuchet MS"/>
          <w:noProof/>
        </w:rPr>
        <w:t xml:space="preserve"> a written request to the  Council</w:t>
      </w:r>
      <w:r w:rsidRPr="00720B34">
        <w:rPr>
          <w:rFonts w:ascii="Trebuchet MS" w:hAnsi="Trebuchet MS"/>
          <w:noProof/>
        </w:rPr>
        <w:t xml:space="preserve"> to arrange for the collection of all or any of such waste.</w:t>
      </w:r>
    </w:p>
    <w:p w:rsidR="009E48D1" w:rsidRPr="009E48D1" w:rsidRDefault="009E48D1" w:rsidP="004F5BCA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9E48D1" w:rsidRDefault="009E48D1" w:rsidP="004F5BC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noProof/>
        </w:rPr>
      </w:pPr>
      <w:r w:rsidRPr="009E48D1">
        <w:rPr>
          <w:rFonts w:ascii="Trebuchet MS" w:hAnsi="Trebuchet MS"/>
          <w:noProof/>
        </w:rPr>
        <w:t>Upon receipt of a written r</w:t>
      </w:r>
      <w:r>
        <w:rPr>
          <w:rFonts w:ascii="Trebuchet MS" w:hAnsi="Trebuchet MS"/>
          <w:noProof/>
        </w:rPr>
        <w:t xml:space="preserve">equest, the Council </w:t>
      </w:r>
      <w:r w:rsidRPr="009E48D1">
        <w:rPr>
          <w:rFonts w:ascii="Trebuchet MS" w:hAnsi="Trebuchet MS"/>
          <w:noProof/>
        </w:rPr>
        <w:t>shall notify the applicant in writing with</w:t>
      </w:r>
      <w:r w:rsidR="00E74051">
        <w:rPr>
          <w:rFonts w:ascii="Trebuchet MS" w:hAnsi="Trebuchet MS"/>
          <w:noProof/>
        </w:rPr>
        <w:t>in</w:t>
      </w:r>
      <w:r w:rsidRPr="009E48D1">
        <w:rPr>
          <w:rFonts w:ascii="Trebuchet MS" w:hAnsi="Trebuchet MS"/>
          <w:noProof/>
        </w:rPr>
        <w:t xml:space="preserve"> ten days whether or not it is able to collect the waste in question and where it is ab</w:t>
      </w:r>
      <w:r w:rsidR="00E74051">
        <w:rPr>
          <w:rFonts w:ascii="Trebuchet MS" w:hAnsi="Trebuchet MS"/>
          <w:noProof/>
        </w:rPr>
        <w:t>le to do so.</w:t>
      </w:r>
      <w:r>
        <w:rPr>
          <w:rFonts w:ascii="Trebuchet MS" w:hAnsi="Trebuchet MS"/>
          <w:noProof/>
        </w:rPr>
        <w:t xml:space="preserve"> Council</w:t>
      </w:r>
      <w:r w:rsidRPr="009E48D1">
        <w:rPr>
          <w:rFonts w:ascii="Trebuchet MS" w:hAnsi="Trebuchet MS"/>
          <w:noProof/>
        </w:rPr>
        <w:t xml:space="preserve"> shall enter into a wri</w:t>
      </w:r>
      <w:r>
        <w:rPr>
          <w:rFonts w:ascii="Trebuchet MS" w:hAnsi="Trebuchet MS"/>
          <w:noProof/>
        </w:rPr>
        <w:t>tten</w:t>
      </w:r>
      <w:r w:rsidR="00BF00F1">
        <w:rPr>
          <w:rFonts w:ascii="Trebuchet MS" w:hAnsi="Trebuchet MS"/>
          <w:noProof/>
        </w:rPr>
        <w:t xml:space="preserve"> agreement with </w:t>
      </w:r>
      <w:r w:rsidR="00BF00F1" w:rsidRPr="00BF00F1">
        <w:rPr>
          <w:rFonts w:ascii="Trebuchet MS" w:hAnsi="Trebuchet MS"/>
          <w:noProof/>
        </w:rPr>
        <w:t>the owner or o</w:t>
      </w:r>
      <w:r w:rsidR="00BF00F1">
        <w:rPr>
          <w:rFonts w:ascii="Trebuchet MS" w:hAnsi="Trebuchet MS"/>
          <w:noProof/>
        </w:rPr>
        <w:t xml:space="preserve">ccupier of the premises </w:t>
      </w:r>
      <w:r>
        <w:rPr>
          <w:rFonts w:ascii="Trebuchet MS" w:hAnsi="Trebuchet MS"/>
          <w:noProof/>
        </w:rPr>
        <w:t xml:space="preserve">at </w:t>
      </w:r>
      <w:r w:rsidRPr="009E48D1">
        <w:rPr>
          <w:rFonts w:ascii="Trebuchet MS" w:hAnsi="Trebuchet MS"/>
          <w:noProof/>
        </w:rPr>
        <w:t>a fee, to collect the waste and to transport it to an approved waste disp</w:t>
      </w:r>
      <w:r>
        <w:rPr>
          <w:rFonts w:ascii="Trebuchet MS" w:hAnsi="Trebuchet MS"/>
          <w:noProof/>
        </w:rPr>
        <w:t>osal facility for disposal.</w:t>
      </w:r>
    </w:p>
    <w:p w:rsidR="00750863" w:rsidRDefault="00750863" w:rsidP="004F5BCA">
      <w:pPr>
        <w:spacing w:after="0" w:line="240" w:lineRule="auto"/>
        <w:jc w:val="both"/>
        <w:rPr>
          <w:rFonts w:ascii="Trebuchet MS" w:hAnsi="Trebuchet MS"/>
          <w:noProof/>
        </w:rPr>
      </w:pPr>
    </w:p>
    <w:p w:rsidR="00750863" w:rsidRPr="001825FA" w:rsidRDefault="001825FA" w:rsidP="004F5BCA">
      <w:pPr>
        <w:spacing w:after="0" w:line="240" w:lineRule="auto"/>
        <w:jc w:val="both"/>
        <w:rPr>
          <w:rFonts w:ascii="Trebuchet MS" w:hAnsi="Trebuchet MS"/>
          <w:b/>
          <w:i/>
          <w:noProof/>
        </w:rPr>
      </w:pPr>
      <w:r w:rsidRPr="001825FA">
        <w:rPr>
          <w:rFonts w:ascii="Trebuchet MS" w:hAnsi="Trebuchet MS"/>
          <w:b/>
          <w:i/>
          <w:noProof/>
        </w:rPr>
        <w:t>Failure to comply with the Waste Regulation, 2000 renders the company liable and further action will be taken.</w:t>
      </w:r>
    </w:p>
    <w:p w:rsidR="00750863" w:rsidRDefault="00750863" w:rsidP="001E5063">
      <w:pPr>
        <w:jc w:val="both"/>
        <w:rPr>
          <w:rFonts w:ascii="Trebuchet MS" w:hAnsi="Trebuchet MS"/>
          <w:noProof/>
        </w:rPr>
      </w:pPr>
    </w:p>
    <w:p w:rsidR="00750863" w:rsidRDefault="00750863">
      <w:pPr>
        <w:rPr>
          <w:rFonts w:ascii="Trebuchet MS" w:hAnsi="Trebuchet MS"/>
          <w:noProof/>
        </w:rPr>
      </w:pPr>
    </w:p>
    <w:p w:rsidR="00527CF2" w:rsidRDefault="00527CF2">
      <w:pPr>
        <w:rPr>
          <w:rFonts w:ascii="Trebuchet MS" w:hAnsi="Trebuchet MS"/>
          <w:noProof/>
        </w:rPr>
      </w:pPr>
    </w:p>
    <w:p w:rsidR="00527CF2" w:rsidRDefault="00527CF2">
      <w:pPr>
        <w:rPr>
          <w:rFonts w:ascii="Trebuchet MS" w:hAnsi="Trebuchet MS"/>
          <w:noProof/>
        </w:rPr>
      </w:pPr>
    </w:p>
    <w:p w:rsidR="00BE1B53" w:rsidRDefault="00BE1B53">
      <w:pPr>
        <w:rPr>
          <w:rFonts w:ascii="Trebuchet MS" w:hAnsi="Trebuchet MS"/>
          <w:noProof/>
        </w:rPr>
      </w:pPr>
    </w:p>
    <w:p w:rsidR="00E62AFA" w:rsidRDefault="00E62AFA">
      <w:pPr>
        <w:rPr>
          <w:rFonts w:ascii="Trebuchet MS" w:hAnsi="Trebuchet MS"/>
          <w:noProof/>
        </w:rPr>
      </w:pPr>
    </w:p>
    <w:p w:rsidR="00E62AFA" w:rsidRDefault="00E62AFA">
      <w:pPr>
        <w:rPr>
          <w:rFonts w:ascii="Trebuchet MS" w:hAnsi="Trebuchet MS"/>
          <w:noProof/>
        </w:rPr>
      </w:pPr>
    </w:p>
    <w:p w:rsidR="00527CF2" w:rsidRDefault="00527CF2">
      <w:pPr>
        <w:rPr>
          <w:rFonts w:ascii="Trebuchet MS" w:hAnsi="Trebuchet MS"/>
          <w:noProof/>
        </w:rPr>
      </w:pPr>
    </w:p>
    <w:p w:rsidR="00750863" w:rsidRDefault="00BE1B53">
      <w:pPr>
        <w:rPr>
          <w:rFonts w:ascii="Trebuchet MS" w:hAnsi="Trebuchet MS"/>
          <w:noProof/>
        </w:rPr>
      </w:pPr>
      <w:r>
        <w:rPr>
          <w:rFonts w:ascii="Trebuchet MS" w:hAnsi="Trebuchet MS"/>
          <w:noProof/>
        </w:rPr>
        <w:drawing>
          <wp:inline distT="0" distB="0" distL="0" distR="0">
            <wp:extent cx="2954655" cy="2567305"/>
            <wp:effectExtent l="0" t="0" r="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Untitled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4655" cy="256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863" w:rsidRDefault="00750863">
      <w:pPr>
        <w:rPr>
          <w:rFonts w:ascii="Trebuchet MS" w:hAnsi="Trebuchet MS"/>
          <w:noProof/>
        </w:rPr>
      </w:pPr>
    </w:p>
    <w:p w:rsidR="001D361E" w:rsidRDefault="001D361E">
      <w:pPr>
        <w:rPr>
          <w:rFonts w:ascii="Trebuchet MS" w:hAnsi="Trebuchet MS"/>
          <w:noProof/>
        </w:rPr>
      </w:pPr>
    </w:p>
    <w:p w:rsidR="004F798E" w:rsidRDefault="00750863" w:rsidP="00750863">
      <w:pPr>
        <w:jc w:val="center"/>
        <w:rPr>
          <w:rFonts w:ascii="Trebuchet MS" w:hAnsi="Trebuchet MS"/>
          <w:noProof/>
        </w:rPr>
      </w:pPr>
      <w:r w:rsidRPr="00750863">
        <w:rPr>
          <w:rFonts w:ascii="Trebuchet MS" w:hAnsi="Trebuchet MS"/>
          <w:noProof/>
        </w:rPr>
        <w:drawing>
          <wp:inline distT="0" distB="0" distL="0" distR="0">
            <wp:extent cx="2139950" cy="2139950"/>
            <wp:effectExtent l="0" t="0" r="0" b="0"/>
            <wp:docPr id="2" name="Picture 2" descr="C:\Users\Chiedza\Desktop\Work\matsapha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iedza\Desktop\Work\matsapha\download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863" w:rsidRPr="00750863" w:rsidRDefault="00750863" w:rsidP="00750863">
      <w:pPr>
        <w:jc w:val="center"/>
        <w:rPr>
          <w:rFonts w:ascii="Trebuchet MS" w:hAnsi="Trebuchet MS"/>
          <w:b/>
          <w:sz w:val="28"/>
          <w:szCs w:val="28"/>
        </w:rPr>
      </w:pPr>
      <w:r w:rsidRPr="00750863">
        <w:rPr>
          <w:rFonts w:ascii="Trebuchet MS" w:hAnsi="Trebuchet MS"/>
          <w:b/>
          <w:sz w:val="28"/>
          <w:szCs w:val="28"/>
        </w:rPr>
        <w:t>“THE KINGDOMS INVESTMENT HUB”</w:t>
      </w:r>
    </w:p>
    <w:p w:rsidR="00750863" w:rsidRDefault="00750863">
      <w:pPr>
        <w:rPr>
          <w:rFonts w:ascii="Trebuchet MS" w:hAnsi="Trebuchet MS"/>
        </w:rPr>
      </w:pPr>
    </w:p>
    <w:p w:rsidR="00750863" w:rsidRDefault="00BF00F1" w:rsidP="00E62AFA">
      <w:pPr>
        <w:jc w:val="center"/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sz w:val="32"/>
          <w:szCs w:val="32"/>
        </w:rPr>
        <w:t>TEMPORARY</w:t>
      </w:r>
      <w:r w:rsidR="00D27320">
        <w:rPr>
          <w:rFonts w:ascii="Trebuchet MS" w:hAnsi="Trebuchet MS"/>
          <w:b/>
          <w:sz w:val="32"/>
          <w:szCs w:val="32"/>
        </w:rPr>
        <w:t xml:space="preserve"> STORAGE &amp; DISPOSAL</w:t>
      </w:r>
      <w:r w:rsidR="00750863" w:rsidRPr="00750863">
        <w:rPr>
          <w:rFonts w:ascii="Trebuchet MS" w:hAnsi="Trebuchet MS"/>
          <w:b/>
          <w:sz w:val="32"/>
          <w:szCs w:val="32"/>
        </w:rPr>
        <w:t xml:space="preserve"> OF INDUSTRIAL AND COMMERCIAL WASTE</w:t>
      </w:r>
    </w:p>
    <w:p w:rsidR="00750863" w:rsidRPr="00750863" w:rsidRDefault="00E254DB" w:rsidP="00E254DB">
      <w:pPr>
        <w:jc w:val="center"/>
        <w:rPr>
          <w:rFonts w:ascii="Trebuchet MS" w:hAnsi="Trebuchet MS"/>
          <w:b/>
          <w:sz w:val="32"/>
          <w:szCs w:val="32"/>
        </w:rPr>
      </w:pPr>
      <w:r>
        <w:rPr>
          <w:rFonts w:ascii="Trebuchet MS" w:hAnsi="Trebuchet MS"/>
          <w:b/>
          <w:noProof/>
          <w:sz w:val="32"/>
          <w:szCs w:val="32"/>
        </w:rPr>
        <w:drawing>
          <wp:inline distT="0" distB="0" distL="0" distR="0">
            <wp:extent cx="2676525" cy="200753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80726_15321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8701" cy="200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0863" w:rsidRPr="00750863" w:rsidSect="005D3C6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9" w:h="11907" w:orient="landscape" w:code="9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F43" w:rsidRDefault="00230F43" w:rsidP="00750863">
      <w:pPr>
        <w:spacing w:after="0" w:line="240" w:lineRule="auto"/>
      </w:pPr>
      <w:r>
        <w:separator/>
      </w:r>
    </w:p>
  </w:endnote>
  <w:endnote w:type="continuationSeparator" w:id="0">
    <w:p w:rsidR="00230F43" w:rsidRDefault="00230F43" w:rsidP="0075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4DB" w:rsidRDefault="00E254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4DB" w:rsidRDefault="00E254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4DB" w:rsidRDefault="00E254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F43" w:rsidRDefault="00230F43" w:rsidP="00750863">
      <w:pPr>
        <w:spacing w:after="0" w:line="240" w:lineRule="auto"/>
      </w:pPr>
      <w:r>
        <w:separator/>
      </w:r>
    </w:p>
  </w:footnote>
  <w:footnote w:type="continuationSeparator" w:id="0">
    <w:p w:rsidR="00230F43" w:rsidRDefault="00230F43" w:rsidP="00750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4DB" w:rsidRDefault="00E254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4DB" w:rsidRDefault="00E254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4DB" w:rsidRDefault="00E254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D351D"/>
    <w:multiLevelType w:val="hybridMultilevel"/>
    <w:tmpl w:val="CFA46FB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573CE"/>
    <w:multiLevelType w:val="hybridMultilevel"/>
    <w:tmpl w:val="F2A095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5E4E63"/>
    <w:multiLevelType w:val="hybridMultilevel"/>
    <w:tmpl w:val="DD92EA3A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isplayBackgroundShape/>
  <w:proofState w:spelling="clean" w:grammar="clean"/>
  <w:defaultTabStop w:val="720"/>
  <w:characterSpacingControl w:val="doNotCompress"/>
  <w:hdrShapeDefaults>
    <o:shapedefaults v:ext="edit" spidmax="2049">
      <o:colormru v:ext="edit" colors="#676f99,#0c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863"/>
    <w:rsid w:val="000229EC"/>
    <w:rsid w:val="00032567"/>
    <w:rsid w:val="00064938"/>
    <w:rsid w:val="000707D6"/>
    <w:rsid w:val="00157752"/>
    <w:rsid w:val="0017567C"/>
    <w:rsid w:val="001825FA"/>
    <w:rsid w:val="00192DF9"/>
    <w:rsid w:val="001D361E"/>
    <w:rsid w:val="001E5063"/>
    <w:rsid w:val="00230F43"/>
    <w:rsid w:val="00277F64"/>
    <w:rsid w:val="002A6D4A"/>
    <w:rsid w:val="002D3F83"/>
    <w:rsid w:val="003153BF"/>
    <w:rsid w:val="00364030"/>
    <w:rsid w:val="00367722"/>
    <w:rsid w:val="003A73AB"/>
    <w:rsid w:val="004A6BE8"/>
    <w:rsid w:val="004F5BCA"/>
    <w:rsid w:val="004F798E"/>
    <w:rsid w:val="00527CF2"/>
    <w:rsid w:val="00592E0D"/>
    <w:rsid w:val="005A6510"/>
    <w:rsid w:val="005D3C66"/>
    <w:rsid w:val="00610247"/>
    <w:rsid w:val="0065696C"/>
    <w:rsid w:val="006B16A4"/>
    <w:rsid w:val="00720B34"/>
    <w:rsid w:val="00750863"/>
    <w:rsid w:val="00764DFF"/>
    <w:rsid w:val="007F3EA5"/>
    <w:rsid w:val="0080023A"/>
    <w:rsid w:val="00802666"/>
    <w:rsid w:val="008C1C17"/>
    <w:rsid w:val="008F3F9C"/>
    <w:rsid w:val="00911A24"/>
    <w:rsid w:val="00912B2F"/>
    <w:rsid w:val="0092102F"/>
    <w:rsid w:val="00993EE3"/>
    <w:rsid w:val="009E48D1"/>
    <w:rsid w:val="00A04458"/>
    <w:rsid w:val="00A1024C"/>
    <w:rsid w:val="00A9523C"/>
    <w:rsid w:val="00AC42C5"/>
    <w:rsid w:val="00AC5D0C"/>
    <w:rsid w:val="00AD5702"/>
    <w:rsid w:val="00AF150F"/>
    <w:rsid w:val="00B2574E"/>
    <w:rsid w:val="00BE1B53"/>
    <w:rsid w:val="00BF00F1"/>
    <w:rsid w:val="00C82DA2"/>
    <w:rsid w:val="00C93A9B"/>
    <w:rsid w:val="00D27320"/>
    <w:rsid w:val="00D61859"/>
    <w:rsid w:val="00E254DB"/>
    <w:rsid w:val="00E62AFA"/>
    <w:rsid w:val="00E74051"/>
    <w:rsid w:val="00E7614C"/>
    <w:rsid w:val="00F117CC"/>
    <w:rsid w:val="00F3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76f99,#0c0"/>
    </o:shapedefaults>
    <o:shapelayout v:ext="edit">
      <o:idmap v:ext="edit" data="1"/>
    </o:shapelayout>
  </w:shapeDefaults>
  <w:decimalSymbol w:val="."/>
  <w:listSeparator w:val=","/>
  <w15:chartTrackingRefBased/>
  <w15:docId w15:val="{B72F27BF-19F8-44DB-B18F-8448DF46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863"/>
  </w:style>
  <w:style w:type="paragraph" w:styleId="Footer">
    <w:name w:val="footer"/>
    <w:basedOn w:val="Normal"/>
    <w:link w:val="FooterChar"/>
    <w:uiPriority w:val="99"/>
    <w:unhideWhenUsed/>
    <w:rsid w:val="0075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863"/>
  </w:style>
  <w:style w:type="paragraph" w:styleId="ListParagraph">
    <w:name w:val="List Paragraph"/>
    <w:basedOn w:val="Normal"/>
    <w:uiPriority w:val="34"/>
    <w:qFormat/>
    <w:rsid w:val="00720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Chiedza</dc:creator>
  <cp:keywords/>
  <dc:description/>
  <cp:lastModifiedBy>Chiedza</cp:lastModifiedBy>
  <cp:revision>16</cp:revision>
  <dcterms:created xsi:type="dcterms:W3CDTF">2018-10-31T09:12:00Z</dcterms:created>
  <dcterms:modified xsi:type="dcterms:W3CDTF">2018-11-14T08:51:00Z</dcterms:modified>
</cp:coreProperties>
</file>